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3" w:rsidRPr="00E127D3" w:rsidRDefault="00E127D3" w:rsidP="00E127D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proofErr w:type="spellStart"/>
      <w:r w:rsidRPr="00E127D3">
        <w:rPr>
          <w:rFonts w:ascii="Times New Roman" w:hAnsi="Times New Roman" w:cs="Times New Roman"/>
          <w:sz w:val="28"/>
          <w:szCs w:val="28"/>
        </w:rPr>
        <w:t>Фрезерування</w:t>
      </w:r>
      <w:proofErr w:type="spellEnd"/>
      <w:r w:rsidRPr="00E127D3">
        <w:rPr>
          <w:rFonts w:ascii="Times New Roman" w:hAnsi="Times New Roman" w:cs="Times New Roman"/>
          <w:sz w:val="28"/>
          <w:szCs w:val="28"/>
        </w:rPr>
        <w:t xml:space="preserve"> </w:t>
      </w:r>
      <w:r w:rsidRPr="00E127D3">
        <w:rPr>
          <w:rFonts w:ascii="Times New Roman" w:hAnsi="Times New Roman" w:cs="Times New Roman"/>
          <w:sz w:val="28"/>
          <w:szCs w:val="28"/>
          <w:lang w:val="uk-UA"/>
        </w:rPr>
        <w:t xml:space="preserve">горизонтальних та вертикальних </w:t>
      </w:r>
      <w:proofErr w:type="gramStart"/>
      <w:r w:rsidRPr="00E127D3">
        <w:rPr>
          <w:rFonts w:ascii="Times New Roman" w:hAnsi="Times New Roman" w:cs="Times New Roman"/>
          <w:sz w:val="28"/>
          <w:szCs w:val="28"/>
          <w:lang w:val="uk-UA"/>
        </w:rPr>
        <w:t>плоских</w:t>
      </w:r>
      <w:proofErr w:type="gramEnd"/>
      <w:r w:rsidRPr="00E127D3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</w:t>
      </w:r>
    </w:p>
    <w:p w:rsidR="002953D6" w:rsidRPr="00E127D3" w:rsidRDefault="00D068F2" w:rsidP="00E127D3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E127D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https://www.youtube.com/watch?v=0wv_1pFXHDA_-</w:t>
        </w:r>
      </w:hyperlink>
      <w:r w:rsidRPr="00E127D3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15253A" w:rsidRPr="00E127D3" w:rsidRDefault="00E127D3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12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15253A" w:rsidRPr="00E127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https://www.youtube.com/watch?v=WDxc3HkTJfY</w:t>
        </w:r>
      </w:hyperlink>
    </w:p>
    <w:p w:rsidR="00E127D3" w:rsidRPr="00E127D3" w:rsidRDefault="00E127D3" w:rsidP="00E12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7D3">
        <w:rPr>
          <w:rFonts w:ascii="Times New Roman" w:hAnsi="Times New Roman" w:cs="Times New Roman"/>
          <w:sz w:val="28"/>
          <w:szCs w:val="28"/>
          <w:lang w:val="uk-UA"/>
        </w:rPr>
        <w:t>Фрезерування перпендикулярних плоских поверхонь</w:t>
      </w:r>
    </w:p>
    <w:p w:rsidR="00D068F2" w:rsidRPr="00E127D3" w:rsidRDefault="00D068F2" w:rsidP="00E127D3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127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https://www.youtube.com/watch?v=6fE2L8TcRxk</w:t>
        </w:r>
      </w:hyperlink>
    </w:p>
    <w:p w:rsidR="00E127D3" w:rsidRPr="00E127D3" w:rsidRDefault="00E127D3" w:rsidP="00E12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7D3">
        <w:rPr>
          <w:rFonts w:ascii="Times New Roman" w:hAnsi="Times New Roman" w:cs="Times New Roman"/>
          <w:sz w:val="28"/>
          <w:szCs w:val="28"/>
          <w:lang w:val="uk-UA"/>
        </w:rPr>
        <w:t>Фрезерування нахилених поверхонь і скосів</w:t>
      </w:r>
    </w:p>
    <w:p w:rsidR="00900F2D" w:rsidRPr="00E127D3" w:rsidRDefault="00900F2D" w:rsidP="00E127D3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127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https://www.youtube.com/watch?v=eLCYqHFfE_o</w:t>
        </w:r>
      </w:hyperlink>
    </w:p>
    <w:p w:rsidR="00E127D3" w:rsidRPr="00E127D3" w:rsidRDefault="00E127D3" w:rsidP="00E12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7D3">
        <w:rPr>
          <w:rFonts w:ascii="Times New Roman" w:hAnsi="Times New Roman" w:cs="Times New Roman"/>
          <w:sz w:val="28"/>
          <w:szCs w:val="28"/>
          <w:lang w:val="uk-UA"/>
        </w:rPr>
        <w:t>Фрезерування відрізними фрезами. Відрізування. Фрезерування прямокутних пазів</w:t>
      </w:r>
    </w:p>
    <w:p w:rsidR="00E21700" w:rsidRPr="00E127D3" w:rsidRDefault="00E21700" w:rsidP="00E127D3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127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https://www.youtube.com/watch?v=HLFUYDwB5II</w:t>
        </w:r>
      </w:hyperlink>
    </w:p>
    <w:p w:rsidR="00E778F7" w:rsidRPr="00E127D3" w:rsidRDefault="00E1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hyperlink r:id="rId11" w:history="1">
        <w:r w:rsidR="00E778F7" w:rsidRPr="00E127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https://www.youtube.com/watch?v=qSXtrR_36Ls</w:t>
        </w:r>
      </w:hyperlink>
    </w:p>
    <w:p w:rsidR="00E778F7" w:rsidRPr="00E127D3" w:rsidRDefault="00E127D3">
      <w:pPr>
        <w:rPr>
          <w:rFonts w:ascii="Times New Roman" w:hAnsi="Times New Roman" w:cs="Times New Roman"/>
          <w:sz w:val="28"/>
          <w:szCs w:val="28"/>
        </w:rPr>
      </w:pPr>
      <w:r w:rsidRPr="00E127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12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="00E778F7" w:rsidRPr="00E127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https://www.youtube.com/watch?v=etWESW7dKM8</w:t>
        </w:r>
      </w:hyperlink>
    </w:p>
    <w:p w:rsidR="00E127D3" w:rsidRPr="00E127D3" w:rsidRDefault="00E127D3" w:rsidP="00E12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7D3">
        <w:rPr>
          <w:rFonts w:ascii="Times New Roman" w:hAnsi="Times New Roman" w:cs="Times New Roman"/>
          <w:sz w:val="28"/>
          <w:szCs w:val="28"/>
          <w:lang w:val="uk-UA"/>
        </w:rPr>
        <w:t xml:space="preserve">Фрезерування </w:t>
      </w:r>
      <w:proofErr w:type="spellStart"/>
      <w:r w:rsidRPr="00E127D3">
        <w:rPr>
          <w:rFonts w:ascii="Times New Roman" w:hAnsi="Times New Roman" w:cs="Times New Roman"/>
          <w:sz w:val="28"/>
          <w:szCs w:val="28"/>
          <w:lang w:val="uk-UA"/>
        </w:rPr>
        <w:t>шпоночних</w:t>
      </w:r>
      <w:proofErr w:type="spellEnd"/>
      <w:r w:rsidRPr="00E127D3">
        <w:rPr>
          <w:rFonts w:ascii="Times New Roman" w:hAnsi="Times New Roman" w:cs="Times New Roman"/>
          <w:sz w:val="28"/>
          <w:szCs w:val="28"/>
          <w:lang w:val="uk-UA"/>
        </w:rPr>
        <w:t xml:space="preserve"> пазів кінцевими фрезами</w:t>
      </w:r>
    </w:p>
    <w:bookmarkStart w:id="0" w:name="_GoBack"/>
    <w:bookmarkEnd w:id="0"/>
    <w:p w:rsidR="00E778F7" w:rsidRPr="00E127D3" w:rsidRDefault="00DE197F" w:rsidP="00E12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7D3">
        <w:rPr>
          <w:rFonts w:ascii="Times New Roman" w:hAnsi="Times New Roman" w:cs="Times New Roman"/>
          <w:sz w:val="28"/>
          <w:szCs w:val="28"/>
        </w:rPr>
        <w:fldChar w:fldCharType="begin"/>
      </w:r>
      <w:r w:rsidRPr="00E127D3">
        <w:rPr>
          <w:rFonts w:ascii="Times New Roman" w:hAnsi="Times New Roman" w:cs="Times New Roman"/>
          <w:sz w:val="28"/>
          <w:szCs w:val="28"/>
        </w:rPr>
        <w:instrText xml:space="preserve"> HYPERLINK "https://www.youtube.com/watch?v=k1wppaOOVf8" </w:instrText>
      </w:r>
      <w:r w:rsidRPr="00E127D3">
        <w:rPr>
          <w:rFonts w:ascii="Times New Roman" w:hAnsi="Times New Roman" w:cs="Times New Roman"/>
          <w:sz w:val="28"/>
          <w:szCs w:val="28"/>
        </w:rPr>
        <w:fldChar w:fldCharType="separate"/>
      </w:r>
      <w:r w:rsidRPr="00E127D3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https://www.youtube.com/watch?v=k1wppaOOVf8</w:t>
      </w:r>
      <w:r w:rsidRPr="00E127D3">
        <w:rPr>
          <w:rFonts w:ascii="Times New Roman" w:hAnsi="Times New Roman" w:cs="Times New Roman"/>
          <w:sz w:val="28"/>
          <w:szCs w:val="28"/>
        </w:rPr>
        <w:fldChar w:fldCharType="end"/>
      </w:r>
    </w:p>
    <w:p w:rsidR="00E778F7" w:rsidRDefault="00E778F7"/>
    <w:sectPr w:rsidR="00E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420"/>
    <w:multiLevelType w:val="hybridMultilevel"/>
    <w:tmpl w:val="B59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1F"/>
    <w:rsid w:val="0015253A"/>
    <w:rsid w:val="00625BE2"/>
    <w:rsid w:val="00723ABB"/>
    <w:rsid w:val="00900F2D"/>
    <w:rsid w:val="00B8201F"/>
    <w:rsid w:val="00C86246"/>
    <w:rsid w:val="00D068F2"/>
    <w:rsid w:val="00DE197F"/>
    <w:rsid w:val="00E127D3"/>
    <w:rsid w:val="00E21700"/>
    <w:rsid w:val="00E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A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A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E2L8TcRx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Dxc3HkTJfY" TargetMode="External"/><Relationship Id="rId12" Type="http://schemas.openxmlformats.org/officeDocument/2006/relationships/hyperlink" Target="https://www.youtube.com/watch?v=etWESW7dK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v_1pFXHDA_-" TargetMode="External"/><Relationship Id="rId11" Type="http://schemas.openxmlformats.org/officeDocument/2006/relationships/hyperlink" Target="https://www.youtube.com/watch?v=qSXtrR_36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LFUYDwB5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LCYqHFfE_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380662238457</dc:creator>
  <cp:keywords/>
  <dc:description/>
  <cp:lastModifiedBy>380662238457</cp:lastModifiedBy>
  <cp:revision>4</cp:revision>
  <dcterms:created xsi:type="dcterms:W3CDTF">2020-04-16T12:25:00Z</dcterms:created>
  <dcterms:modified xsi:type="dcterms:W3CDTF">2020-04-17T15:03:00Z</dcterms:modified>
</cp:coreProperties>
</file>